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C7634" w14:textId="77777777" w:rsidR="005462AE" w:rsidRPr="002A22DE" w:rsidRDefault="005462AE" w:rsidP="002A22DE">
      <w:pPr>
        <w:rPr>
          <w:rFonts w:cstheme="minorHAnsi"/>
          <w:color w:val="000000" w:themeColor="text1"/>
        </w:rPr>
      </w:pPr>
      <w:r w:rsidRPr="002A22DE">
        <w:rPr>
          <w:rFonts w:cstheme="minorHAnsi"/>
          <w:noProof/>
          <w:color w:val="000000" w:themeColor="text1"/>
          <w:lang w:eastAsia="sv-SE"/>
        </w:rPr>
        <w:drawing>
          <wp:anchor distT="0" distB="0" distL="114300" distR="114300" simplePos="0" relativeHeight="251660800" behindDoc="0" locked="0" layoutInCell="1" allowOverlap="1" wp14:anchorId="7D1F475B" wp14:editId="28996646">
            <wp:simplePos x="0" y="0"/>
            <wp:positionH relativeFrom="column">
              <wp:posOffset>2738507</wp:posOffset>
            </wp:positionH>
            <wp:positionV relativeFrom="paragraph">
              <wp:posOffset>59635</wp:posOffset>
            </wp:positionV>
            <wp:extent cx="557784" cy="557784"/>
            <wp:effectExtent l="0" t="0" r="1270" b="1270"/>
            <wp:wrapSquare wrapText="bothSides"/>
            <wp:docPr id="1"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_circle_logo_grey.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57784" cy="557784"/>
                    </a:xfrm>
                    <a:prstGeom prst="rect">
                      <a:avLst/>
                    </a:prstGeom>
                  </pic:spPr>
                </pic:pic>
              </a:graphicData>
            </a:graphic>
          </wp:anchor>
        </w:drawing>
      </w:r>
      <w:r w:rsidRPr="002A22DE">
        <w:rPr>
          <w:rFonts w:cstheme="minorHAnsi"/>
          <w:color w:val="000000" w:themeColor="text1"/>
        </w:rPr>
        <w:br w:type="textWrapping" w:clear="all"/>
      </w:r>
    </w:p>
    <w:p w14:paraId="0D4F8E0C" w14:textId="77777777" w:rsidR="005462AE" w:rsidRPr="002A22DE" w:rsidRDefault="005462AE" w:rsidP="002A22DE">
      <w:pPr>
        <w:rPr>
          <w:rFonts w:cstheme="minorHAnsi"/>
          <w:color w:val="000000" w:themeColor="text1"/>
        </w:rPr>
      </w:pPr>
    </w:p>
    <w:p w14:paraId="40091E14" w14:textId="77777777" w:rsidR="005462AE" w:rsidRPr="002A22DE" w:rsidRDefault="005462AE" w:rsidP="002A22DE">
      <w:pPr>
        <w:ind w:left="360"/>
        <w:jc w:val="center"/>
        <w:rPr>
          <w:rFonts w:cstheme="minorHAnsi"/>
          <w:color w:val="000000" w:themeColor="text1"/>
        </w:rPr>
      </w:pPr>
      <w:r w:rsidRPr="002A22DE">
        <w:rPr>
          <w:rFonts w:cstheme="minorHAnsi"/>
          <w:noProof/>
          <w:color w:val="000000" w:themeColor="text1"/>
          <w:lang w:eastAsia="sv-SE"/>
        </w:rPr>
        <w:drawing>
          <wp:inline distT="0" distB="0" distL="0" distR="0" wp14:anchorId="3709856A" wp14:editId="034FFFA4">
            <wp:extent cx="1399475" cy="237087"/>
            <wp:effectExtent l="0" t="0" r="0" b="4445"/>
            <wp:docPr id="2" name="Bildobjekt 5" descr="En bild som visar vape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F_logo_gre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5479" cy="285539"/>
                    </a:xfrm>
                    <a:prstGeom prst="rect">
                      <a:avLst/>
                    </a:prstGeom>
                  </pic:spPr>
                </pic:pic>
              </a:graphicData>
            </a:graphic>
          </wp:inline>
        </w:drawing>
      </w:r>
    </w:p>
    <w:p w14:paraId="38D3B630" w14:textId="44332D59" w:rsidR="005462AE" w:rsidRPr="002A22DE" w:rsidRDefault="000439D2" w:rsidP="002A22DE">
      <w:pPr>
        <w:rPr>
          <w:rFonts w:cstheme="minorHAnsi"/>
          <w:i/>
          <w:iCs/>
          <w:color w:val="000000" w:themeColor="text1"/>
        </w:rPr>
      </w:pPr>
      <w:r w:rsidRPr="002A22DE">
        <w:rPr>
          <w:rFonts w:cstheme="minorHAnsi"/>
          <w:i/>
          <w:iCs/>
          <w:color w:val="000000" w:themeColor="text1"/>
        </w:rPr>
        <w:t xml:space="preserve">                                                                     </w:t>
      </w:r>
      <w:r w:rsidR="005462AE" w:rsidRPr="002A22DE">
        <w:rPr>
          <w:rFonts w:cstheme="minorHAnsi"/>
          <w:i/>
          <w:iCs/>
          <w:color w:val="000000" w:themeColor="text1"/>
        </w:rPr>
        <w:t>För berättelsen i dig</w:t>
      </w:r>
    </w:p>
    <w:p w14:paraId="2D012FDF" w14:textId="77777777" w:rsidR="005462AE" w:rsidRPr="002A22DE" w:rsidRDefault="005462AE" w:rsidP="002A22DE">
      <w:pPr>
        <w:rPr>
          <w:rFonts w:cstheme="minorHAnsi"/>
          <w:color w:val="000000" w:themeColor="text1"/>
        </w:rPr>
      </w:pPr>
    </w:p>
    <w:p w14:paraId="5E9FF453" w14:textId="16C9A01B" w:rsidR="002413BF" w:rsidRDefault="005462AE" w:rsidP="006B6507">
      <w:pPr>
        <w:rPr>
          <w:rFonts w:cstheme="minorHAnsi"/>
          <w:color w:val="000000" w:themeColor="text1"/>
          <w:sz w:val="22"/>
          <w:szCs w:val="22"/>
        </w:rPr>
      </w:pPr>
      <w:r w:rsidRPr="00E93B3E">
        <w:rPr>
          <w:rFonts w:cstheme="minorHAnsi"/>
          <w:color w:val="000000" w:themeColor="text1"/>
          <w:sz w:val="22"/>
          <w:szCs w:val="22"/>
        </w:rPr>
        <w:t xml:space="preserve">Pressmeddelande den </w:t>
      </w:r>
      <w:r w:rsidR="00775847">
        <w:rPr>
          <w:rFonts w:cstheme="minorHAnsi"/>
          <w:color w:val="000000" w:themeColor="text1"/>
          <w:sz w:val="22"/>
          <w:szCs w:val="22"/>
        </w:rPr>
        <w:t>20 september</w:t>
      </w:r>
      <w:r w:rsidRPr="00E93B3E">
        <w:rPr>
          <w:rFonts w:cstheme="minorHAnsi"/>
          <w:color w:val="000000" w:themeColor="text1"/>
          <w:sz w:val="22"/>
          <w:szCs w:val="22"/>
        </w:rPr>
        <w:t xml:space="preserve"> 202</w:t>
      </w:r>
      <w:r w:rsidR="00BE76A4">
        <w:rPr>
          <w:rFonts w:cstheme="minorHAnsi"/>
          <w:color w:val="000000" w:themeColor="text1"/>
          <w:sz w:val="22"/>
          <w:szCs w:val="22"/>
        </w:rPr>
        <w:t>5</w:t>
      </w:r>
    </w:p>
    <w:p w14:paraId="4E797AFD" w14:textId="664F9F9F" w:rsidR="00AD2FC1" w:rsidRPr="00AD2FC1" w:rsidRDefault="00AD2FC1" w:rsidP="00AD2FC1">
      <w:pPr>
        <w:spacing w:before="100" w:beforeAutospacing="1" w:after="100" w:afterAutospacing="1"/>
        <w:rPr>
          <w:rFonts w:cstheme="minorHAnsi"/>
          <w:b/>
          <w:bCs/>
          <w:color w:val="000000" w:themeColor="text1"/>
          <w:sz w:val="22"/>
          <w:szCs w:val="22"/>
        </w:rPr>
      </w:pPr>
      <w:r w:rsidRPr="00AD2FC1">
        <w:rPr>
          <w:rFonts w:cstheme="minorHAnsi"/>
          <w:b/>
          <w:bCs/>
          <w:color w:val="000000" w:themeColor="text1"/>
          <w:sz w:val="22"/>
          <w:szCs w:val="22"/>
        </w:rPr>
        <w:t xml:space="preserve">Vad händer när vi lyssnar med hjärtat – inte bara till människor, utan också till djuren? I boken </w:t>
      </w:r>
      <w:r w:rsidRPr="00AD2FC1">
        <w:rPr>
          <w:rFonts w:cstheme="minorHAnsi"/>
          <w:b/>
          <w:bCs/>
          <w:i/>
          <w:iCs/>
          <w:color w:val="000000" w:themeColor="text1"/>
          <w:sz w:val="22"/>
          <w:szCs w:val="22"/>
        </w:rPr>
        <w:t>Djurhealing – att lyssna på djuren med hjärta och själ</w:t>
      </w:r>
      <w:r w:rsidRPr="00AD2FC1">
        <w:rPr>
          <w:rFonts w:cstheme="minorHAnsi"/>
          <w:b/>
          <w:bCs/>
          <w:color w:val="000000" w:themeColor="text1"/>
          <w:sz w:val="22"/>
          <w:szCs w:val="22"/>
        </w:rPr>
        <w:t xml:space="preserve"> delar Kajsa Olsson-</w:t>
      </w:r>
      <w:proofErr w:type="spellStart"/>
      <w:r w:rsidRPr="00AD2FC1">
        <w:rPr>
          <w:rFonts w:cstheme="minorHAnsi"/>
          <w:b/>
          <w:bCs/>
          <w:color w:val="000000" w:themeColor="text1"/>
          <w:sz w:val="22"/>
          <w:szCs w:val="22"/>
        </w:rPr>
        <w:t>Gustaver</w:t>
      </w:r>
      <w:proofErr w:type="spellEnd"/>
      <w:r w:rsidRPr="00AD2FC1">
        <w:rPr>
          <w:rFonts w:cstheme="minorHAnsi"/>
          <w:b/>
          <w:bCs/>
          <w:color w:val="000000" w:themeColor="text1"/>
          <w:sz w:val="22"/>
          <w:szCs w:val="22"/>
        </w:rPr>
        <w:t xml:space="preserve"> med sig av sin livslånga kärlek till djur och sin resa till att bli djurhealer. En resa kantad av intuition, </w:t>
      </w:r>
      <w:proofErr w:type="spellStart"/>
      <w:r w:rsidRPr="00AD2FC1">
        <w:rPr>
          <w:rFonts w:cstheme="minorHAnsi"/>
          <w:b/>
          <w:bCs/>
          <w:color w:val="000000" w:themeColor="text1"/>
          <w:sz w:val="22"/>
          <w:szCs w:val="22"/>
        </w:rPr>
        <w:t>synkronicitet</w:t>
      </w:r>
      <w:proofErr w:type="spellEnd"/>
      <w:r w:rsidRPr="00AD2FC1">
        <w:rPr>
          <w:rFonts w:cstheme="minorHAnsi"/>
          <w:b/>
          <w:bCs/>
          <w:color w:val="000000" w:themeColor="text1"/>
          <w:sz w:val="22"/>
          <w:szCs w:val="22"/>
        </w:rPr>
        <w:t xml:space="preserve"> och en ovillkorlig respekt för allt levande.</w:t>
      </w:r>
    </w:p>
    <w:p w14:paraId="25702D21" w14:textId="77777777" w:rsidR="00AD2FC1" w:rsidRPr="00AD2FC1" w:rsidRDefault="00AD2FC1" w:rsidP="00AD2FC1">
      <w:pPr>
        <w:spacing w:before="100" w:beforeAutospacing="1" w:after="100" w:afterAutospacing="1"/>
        <w:rPr>
          <w:rFonts w:cstheme="minorHAnsi"/>
          <w:color w:val="000000" w:themeColor="text1"/>
          <w:sz w:val="22"/>
          <w:szCs w:val="22"/>
        </w:rPr>
      </w:pPr>
      <w:r w:rsidRPr="00AD2FC1">
        <w:rPr>
          <w:rFonts w:cstheme="minorHAnsi"/>
          <w:color w:val="000000" w:themeColor="text1"/>
          <w:sz w:val="22"/>
          <w:szCs w:val="22"/>
        </w:rPr>
        <w:t>Redan som barn visste Kajsa att hon uppfattade mer än andra – både från människor och djur. Men först senare i livet, efter att ha adopterat hundar från ett djurhem i Marbella och gått en utbildning i djurhealing i England, kunde hon fullt ut omfamna sin livsuppgift: att lyssna, förstå och hela.</w:t>
      </w:r>
    </w:p>
    <w:p w14:paraId="5B801012" w14:textId="4EB37D3E" w:rsidR="00AD2FC1" w:rsidRPr="00AD2FC1" w:rsidRDefault="00AD2FC1" w:rsidP="00AD2FC1">
      <w:pPr>
        <w:pStyle w:val="Liststycke"/>
        <w:numPr>
          <w:ilvl w:val="0"/>
          <w:numId w:val="12"/>
        </w:numPr>
        <w:spacing w:beforeAutospacing="1" w:afterAutospacing="1"/>
        <w:rPr>
          <w:rFonts w:cstheme="minorHAnsi"/>
          <w:color w:val="000000" w:themeColor="text1"/>
          <w:sz w:val="22"/>
          <w:szCs w:val="22"/>
        </w:rPr>
      </w:pPr>
      <w:r w:rsidRPr="00AD2FC1">
        <w:rPr>
          <w:rFonts w:cstheme="minorHAnsi"/>
          <w:color w:val="000000" w:themeColor="text1"/>
          <w:sz w:val="22"/>
          <w:szCs w:val="22"/>
        </w:rPr>
        <w:t>Det finns ett djur som väntar just på dig – och du kommer att känna samhörigheten i samma ögonblick som ni möts</w:t>
      </w:r>
      <w:r>
        <w:rPr>
          <w:rFonts w:cstheme="minorHAnsi"/>
          <w:color w:val="000000" w:themeColor="text1"/>
          <w:sz w:val="22"/>
          <w:szCs w:val="22"/>
        </w:rPr>
        <w:t>, säger Kajsa.</w:t>
      </w:r>
    </w:p>
    <w:p w14:paraId="5AF56E82" w14:textId="031346E0" w:rsidR="00AD2FC1" w:rsidRPr="00AD2FC1" w:rsidRDefault="00AD2FC1" w:rsidP="00AD2FC1">
      <w:pPr>
        <w:spacing w:before="100" w:beforeAutospacing="1" w:after="100" w:afterAutospacing="1"/>
        <w:rPr>
          <w:rFonts w:cstheme="minorHAnsi"/>
          <w:color w:val="000000" w:themeColor="text1"/>
          <w:sz w:val="22"/>
          <w:szCs w:val="22"/>
        </w:rPr>
      </w:pPr>
      <w:r w:rsidRPr="00AD2FC1">
        <w:rPr>
          <w:rFonts w:cstheme="minorHAnsi"/>
          <w:color w:val="000000" w:themeColor="text1"/>
          <w:sz w:val="22"/>
          <w:szCs w:val="22"/>
        </w:rPr>
        <w:t>Djurhealing är en personlig och rörande berättelse om hur tidigare liv, andlig vägledning och kontakt med djurens själ kan förändra vårt sätt att se på relationen mellan människa och djur. Boken inspirerar till att lita på intuitionen, ta vara på tecken och öppna upp för den dolda dialogen med våra fyrbenta vänner</w:t>
      </w:r>
      <w:r w:rsidR="002F619D">
        <w:rPr>
          <w:rFonts w:cstheme="minorHAnsi"/>
          <w:color w:val="000000" w:themeColor="text1"/>
          <w:sz w:val="22"/>
          <w:szCs w:val="22"/>
        </w:rPr>
        <w:t xml:space="preserve"> och andra djur</w:t>
      </w:r>
      <w:r w:rsidRPr="00AD2FC1">
        <w:rPr>
          <w:rFonts w:cstheme="minorHAnsi"/>
          <w:color w:val="000000" w:themeColor="text1"/>
          <w:sz w:val="22"/>
          <w:szCs w:val="22"/>
        </w:rPr>
        <w:t>.</w:t>
      </w:r>
    </w:p>
    <w:p w14:paraId="149D679E" w14:textId="0F215970" w:rsidR="00AD2FC1" w:rsidRPr="00AD2FC1" w:rsidRDefault="00AD2FC1" w:rsidP="00AD2FC1">
      <w:pPr>
        <w:spacing w:before="100" w:beforeAutospacing="1" w:after="100" w:afterAutospacing="1"/>
        <w:rPr>
          <w:rFonts w:cstheme="minorHAnsi"/>
          <w:color w:val="000000" w:themeColor="text1"/>
          <w:sz w:val="22"/>
          <w:szCs w:val="22"/>
        </w:rPr>
      </w:pPr>
      <w:r w:rsidRPr="00AD2FC1">
        <w:rPr>
          <w:rFonts w:cstheme="minorHAnsi"/>
          <w:color w:val="000000" w:themeColor="text1"/>
          <w:sz w:val="22"/>
          <w:szCs w:val="22"/>
        </w:rPr>
        <w:t xml:space="preserve">Med värme, öppenhet och stor erfarenhet delar Kajsa med sig av möten som berört på djupet – från barndomens möten </w:t>
      </w:r>
      <w:r w:rsidR="002F619D">
        <w:rPr>
          <w:rFonts w:cstheme="minorHAnsi"/>
          <w:color w:val="000000" w:themeColor="text1"/>
          <w:sz w:val="22"/>
          <w:szCs w:val="22"/>
        </w:rPr>
        <w:t xml:space="preserve">med olika djur </w:t>
      </w:r>
      <w:r w:rsidRPr="00AD2FC1">
        <w:rPr>
          <w:rFonts w:cstheme="minorHAnsi"/>
          <w:color w:val="000000" w:themeColor="text1"/>
          <w:sz w:val="22"/>
          <w:szCs w:val="22"/>
        </w:rPr>
        <w:t>och själsliga igenkänningar till healingsessioner och livsavgörande beslut. Hennes röst talar till alla som älskar djur och längtar efter att fördjupa sin förståelse för dem – och för sig själva.</w:t>
      </w:r>
    </w:p>
    <w:p w14:paraId="759CCB92" w14:textId="309DC28B" w:rsidR="00AD2FC1" w:rsidRPr="00AD2FC1" w:rsidRDefault="00AD2FC1" w:rsidP="00AD2FC1">
      <w:pPr>
        <w:pStyle w:val="Liststycke"/>
        <w:numPr>
          <w:ilvl w:val="0"/>
          <w:numId w:val="12"/>
        </w:numPr>
        <w:spacing w:beforeAutospacing="1" w:afterAutospacing="1"/>
        <w:rPr>
          <w:rFonts w:cstheme="minorHAnsi"/>
          <w:color w:val="000000" w:themeColor="text1"/>
          <w:sz w:val="22"/>
          <w:szCs w:val="22"/>
        </w:rPr>
      </w:pPr>
      <w:r w:rsidRPr="00AD2FC1">
        <w:rPr>
          <w:rFonts w:cstheme="minorHAnsi"/>
          <w:color w:val="000000" w:themeColor="text1"/>
          <w:sz w:val="22"/>
          <w:szCs w:val="22"/>
        </w:rPr>
        <w:t>Lyssna med alla dina sinnen – på djuren, på barnen och på din egen inre röst</w:t>
      </w:r>
      <w:r>
        <w:rPr>
          <w:rFonts w:cstheme="minorHAnsi"/>
          <w:color w:val="000000" w:themeColor="text1"/>
          <w:sz w:val="22"/>
          <w:szCs w:val="22"/>
        </w:rPr>
        <w:t>, avslutar Kajsa med ett leende.</w:t>
      </w:r>
    </w:p>
    <w:p w14:paraId="6BAF5BC1" w14:textId="321759AC" w:rsidR="006B6507" w:rsidRPr="006B6507" w:rsidRDefault="00AD2FC1" w:rsidP="00AD2FC1">
      <w:pPr>
        <w:spacing w:before="100" w:beforeAutospacing="1" w:after="100" w:afterAutospacing="1"/>
        <w:rPr>
          <w:rFonts w:cstheme="minorHAnsi"/>
          <w:color w:val="000000" w:themeColor="text1"/>
          <w:sz w:val="22"/>
          <w:szCs w:val="22"/>
        </w:rPr>
      </w:pPr>
      <w:r w:rsidRPr="00AD2FC1">
        <w:rPr>
          <w:rFonts w:cstheme="minorHAnsi"/>
          <w:color w:val="000000" w:themeColor="text1"/>
          <w:sz w:val="22"/>
          <w:szCs w:val="22"/>
        </w:rPr>
        <w:t>Kajsa Olsson-</w:t>
      </w:r>
      <w:proofErr w:type="spellStart"/>
      <w:r w:rsidRPr="00AD2FC1">
        <w:rPr>
          <w:rFonts w:cstheme="minorHAnsi"/>
          <w:color w:val="000000" w:themeColor="text1"/>
          <w:sz w:val="22"/>
          <w:szCs w:val="22"/>
        </w:rPr>
        <w:t>Gustaver</w:t>
      </w:r>
      <w:proofErr w:type="spellEnd"/>
      <w:r w:rsidRPr="00AD2FC1">
        <w:rPr>
          <w:rFonts w:cstheme="minorHAnsi"/>
          <w:color w:val="000000" w:themeColor="text1"/>
          <w:sz w:val="22"/>
          <w:szCs w:val="22"/>
        </w:rPr>
        <w:t xml:space="preserve"> är legitimerad arbetsterapeut och certifierad djurhealer utbildad i England. Hon har </w:t>
      </w:r>
      <w:r w:rsidR="002F619D">
        <w:rPr>
          <w:rFonts w:cstheme="minorHAnsi"/>
          <w:color w:val="000000" w:themeColor="text1"/>
          <w:sz w:val="22"/>
          <w:szCs w:val="22"/>
        </w:rPr>
        <w:t xml:space="preserve">även </w:t>
      </w:r>
      <w:r w:rsidRPr="00AD2FC1">
        <w:rPr>
          <w:rFonts w:cstheme="minorHAnsi"/>
          <w:color w:val="000000" w:themeColor="text1"/>
          <w:sz w:val="22"/>
          <w:szCs w:val="22"/>
        </w:rPr>
        <w:t>utbildat sig</w:t>
      </w:r>
      <w:r w:rsidR="002F619D">
        <w:rPr>
          <w:rFonts w:cstheme="minorHAnsi"/>
          <w:color w:val="000000" w:themeColor="text1"/>
          <w:sz w:val="22"/>
          <w:szCs w:val="22"/>
        </w:rPr>
        <w:t xml:space="preserve"> och arbetat</w:t>
      </w:r>
      <w:r w:rsidRPr="00AD2FC1">
        <w:rPr>
          <w:rFonts w:cstheme="minorHAnsi"/>
          <w:color w:val="000000" w:themeColor="text1"/>
          <w:sz w:val="22"/>
          <w:szCs w:val="22"/>
        </w:rPr>
        <w:t xml:space="preserve"> inom </w:t>
      </w:r>
      <w:proofErr w:type="spellStart"/>
      <w:r w:rsidRPr="00AD2FC1">
        <w:rPr>
          <w:rFonts w:cstheme="minorHAnsi"/>
          <w:color w:val="000000" w:themeColor="text1"/>
          <w:sz w:val="22"/>
          <w:szCs w:val="22"/>
        </w:rPr>
        <w:t>kinesiologi</w:t>
      </w:r>
      <w:proofErr w:type="spellEnd"/>
      <w:r w:rsidRPr="00AD2FC1">
        <w:rPr>
          <w:rFonts w:cstheme="minorHAnsi"/>
          <w:color w:val="000000" w:themeColor="text1"/>
          <w:sz w:val="22"/>
          <w:szCs w:val="22"/>
        </w:rPr>
        <w:t xml:space="preserve">, </w:t>
      </w:r>
      <w:proofErr w:type="spellStart"/>
      <w:r w:rsidRPr="00AD2FC1">
        <w:rPr>
          <w:rFonts w:cstheme="minorHAnsi"/>
          <w:color w:val="000000" w:themeColor="text1"/>
          <w:sz w:val="22"/>
          <w:szCs w:val="22"/>
        </w:rPr>
        <w:t>ayurveda</w:t>
      </w:r>
      <w:proofErr w:type="spellEnd"/>
      <w:r w:rsidRPr="00AD2FC1">
        <w:rPr>
          <w:rFonts w:cstheme="minorHAnsi"/>
          <w:color w:val="000000" w:themeColor="text1"/>
          <w:sz w:val="22"/>
          <w:szCs w:val="22"/>
        </w:rPr>
        <w:t xml:space="preserve">, zonterapi och </w:t>
      </w:r>
      <w:proofErr w:type="spellStart"/>
      <w:r w:rsidRPr="00AD2FC1">
        <w:rPr>
          <w:rFonts w:cstheme="minorHAnsi"/>
          <w:color w:val="000000" w:themeColor="text1"/>
          <w:sz w:val="22"/>
          <w:szCs w:val="22"/>
        </w:rPr>
        <w:t>sorgbearbetning</w:t>
      </w:r>
      <w:proofErr w:type="spellEnd"/>
      <w:r w:rsidRPr="00AD2FC1">
        <w:rPr>
          <w:rFonts w:cstheme="minorHAnsi"/>
          <w:color w:val="000000" w:themeColor="text1"/>
          <w:sz w:val="22"/>
          <w:szCs w:val="22"/>
        </w:rPr>
        <w:t xml:space="preserve"> och verkar för att öka medvetenheten om djurens själsliga behov. Djurhealing är hennes andra bok – en kärleksförklaring till djuren och </w:t>
      </w:r>
      <w:r w:rsidR="002F619D">
        <w:rPr>
          <w:rFonts w:cstheme="minorHAnsi"/>
          <w:color w:val="000000" w:themeColor="text1"/>
          <w:sz w:val="22"/>
          <w:szCs w:val="22"/>
        </w:rPr>
        <w:t xml:space="preserve">en önskan om </w:t>
      </w:r>
      <w:r w:rsidRPr="00AD2FC1">
        <w:rPr>
          <w:rFonts w:cstheme="minorHAnsi"/>
          <w:color w:val="000000" w:themeColor="text1"/>
          <w:sz w:val="22"/>
          <w:szCs w:val="22"/>
        </w:rPr>
        <w:t>ett uppvaknande för oss människor.</w:t>
      </w:r>
    </w:p>
    <w:p w14:paraId="4CD3B4FF" w14:textId="3A7F473E" w:rsidR="005462AE" w:rsidRPr="00B976A3" w:rsidRDefault="006B6507" w:rsidP="00FB00E3">
      <w:pPr>
        <w:rPr>
          <w:rFonts w:cstheme="minorHAnsi"/>
          <w:color w:val="000000" w:themeColor="text1"/>
          <w:sz w:val="22"/>
          <w:szCs w:val="22"/>
        </w:rPr>
      </w:pPr>
      <w:r w:rsidRPr="00AD2FC1">
        <w:rPr>
          <w:rFonts w:cstheme="minorHAnsi"/>
          <w:noProof/>
          <w:color w:val="000000" w:themeColor="text1"/>
          <w:sz w:val="22"/>
          <w:szCs w:val="22"/>
        </w:rPr>
        <mc:AlternateContent>
          <mc:Choice Requires="wps">
            <w:drawing>
              <wp:anchor distT="0" distB="0" distL="114300" distR="114300" simplePos="0" relativeHeight="251657728" behindDoc="0" locked="0" layoutInCell="1" allowOverlap="1" wp14:anchorId="2F0ED8AC" wp14:editId="7DA292A1">
                <wp:simplePos x="0" y="0"/>
                <wp:positionH relativeFrom="column">
                  <wp:posOffset>-188723</wp:posOffset>
                </wp:positionH>
                <wp:positionV relativeFrom="paragraph">
                  <wp:posOffset>118233</wp:posOffset>
                </wp:positionV>
                <wp:extent cx="6043930" cy="1434095"/>
                <wp:effectExtent l="0" t="0" r="13970" b="13970"/>
                <wp:wrapNone/>
                <wp:docPr id="214859560" name="Textruta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43930" cy="1434095"/>
                        </a:xfrm>
                        <a:prstGeom prst="rect">
                          <a:avLst/>
                        </a:prstGeom>
                        <a:solidFill>
                          <a:schemeClr val="lt1">
                            <a:lumMod val="100000"/>
                            <a:lumOff val="0"/>
                          </a:schemeClr>
                        </a:solidFill>
                        <a:ln w="6350">
                          <a:solidFill>
                            <a:srgbClr val="000000"/>
                          </a:solidFill>
                          <a:miter lim="800000"/>
                          <a:headEnd/>
                          <a:tailEnd/>
                        </a:ln>
                      </wps:spPr>
                      <wps:txbx>
                        <w:txbxContent>
                          <w:p w14:paraId="61EE49CD" w14:textId="77777777" w:rsidR="00B976A3" w:rsidRPr="00341C4F" w:rsidRDefault="00B976A3" w:rsidP="00B976A3">
                            <w:pPr>
                              <w:pStyle w:val="Normalwebb"/>
                              <w:rPr>
                                <w:rFonts w:asciiTheme="minorHAnsi" w:eastAsiaTheme="minorHAnsi" w:hAnsiTheme="minorHAnsi" w:cstheme="minorBidi"/>
                                <w:sz w:val="22"/>
                                <w:szCs w:val="22"/>
                                <w:lang w:eastAsia="en-US"/>
                              </w:rPr>
                            </w:pPr>
                            <w:r w:rsidRPr="00341C4F">
                              <w:rPr>
                                <w:rFonts w:asciiTheme="minorHAnsi" w:eastAsiaTheme="minorHAnsi" w:hAnsiTheme="minorHAnsi" w:cstheme="minorBidi"/>
                                <w:b/>
                                <w:bCs/>
                                <w:sz w:val="22"/>
                                <w:szCs w:val="22"/>
                                <w:lang w:eastAsia="en-US"/>
                              </w:rPr>
                              <w:t>För mer information, recensionsexemplar och intervjuförfrågningar kontakta:</w:t>
                            </w:r>
                          </w:p>
                          <w:p w14:paraId="0D922673" w14:textId="05DC1A72" w:rsidR="00B976A3" w:rsidRPr="00341C4F" w:rsidRDefault="00B976A3" w:rsidP="00B976A3">
                            <w:pPr>
                              <w:pStyle w:val="Normalwebb"/>
                              <w:rPr>
                                <w:rFonts w:asciiTheme="minorHAnsi" w:eastAsiaTheme="minorHAnsi" w:hAnsiTheme="minorHAnsi" w:cstheme="minorBidi"/>
                                <w:sz w:val="22"/>
                                <w:szCs w:val="22"/>
                                <w:lang w:eastAsia="en-US"/>
                              </w:rPr>
                            </w:pPr>
                            <w:r w:rsidRPr="00341C4F">
                              <w:rPr>
                                <w:rFonts w:asciiTheme="minorHAnsi" w:eastAsiaTheme="minorHAnsi" w:hAnsiTheme="minorHAnsi" w:cstheme="minorBidi"/>
                                <w:b/>
                                <w:bCs/>
                                <w:sz w:val="22"/>
                                <w:szCs w:val="22"/>
                                <w:lang w:eastAsia="en-US"/>
                              </w:rPr>
                              <w:t>Lassbo Förlag</w:t>
                            </w:r>
                            <w:r w:rsidRPr="00341C4F">
                              <w:rPr>
                                <w:rFonts w:asciiTheme="minorHAnsi" w:eastAsiaTheme="minorHAnsi" w:hAnsiTheme="minorHAnsi" w:cstheme="minorBidi"/>
                                <w:sz w:val="22"/>
                                <w:szCs w:val="22"/>
                                <w:lang w:eastAsia="en-US"/>
                              </w:rPr>
                              <w:t xml:space="preserve">, Josefin Lassbo, </w:t>
                            </w:r>
                            <w:hyperlink r:id="rId7" w:history="1">
                              <w:r w:rsidRPr="00341C4F">
                                <w:rPr>
                                  <w:rFonts w:asciiTheme="minorHAnsi" w:eastAsiaTheme="minorHAnsi" w:hAnsiTheme="minorHAnsi" w:cstheme="minorBidi"/>
                                  <w:sz w:val="22"/>
                                  <w:szCs w:val="22"/>
                                  <w:lang w:eastAsia="en-US"/>
                                </w:rPr>
                                <w:t>josefin@lassboforlag.se</w:t>
                              </w:r>
                            </w:hyperlink>
                            <w:r w:rsidRPr="00341C4F">
                              <w:rPr>
                                <w:rFonts w:asciiTheme="minorHAnsi" w:eastAsiaTheme="minorHAnsi" w:hAnsiTheme="minorHAnsi" w:cstheme="minorBidi"/>
                                <w:sz w:val="22"/>
                                <w:szCs w:val="22"/>
                                <w:lang w:eastAsia="en-US"/>
                              </w:rPr>
                              <w:t xml:space="preserve">, T: </w:t>
                            </w:r>
                            <w:proofErr w:type="gramStart"/>
                            <w:r w:rsidRPr="00341C4F">
                              <w:rPr>
                                <w:rFonts w:asciiTheme="minorHAnsi" w:eastAsiaTheme="minorHAnsi" w:hAnsiTheme="minorHAnsi" w:cstheme="minorBidi"/>
                                <w:sz w:val="22"/>
                                <w:szCs w:val="22"/>
                                <w:lang w:eastAsia="en-US"/>
                              </w:rPr>
                              <w:t>0735-932905</w:t>
                            </w:r>
                            <w:proofErr w:type="gramEnd"/>
                          </w:p>
                          <w:p w14:paraId="2E74F73E" w14:textId="32A875CE" w:rsidR="002049DD" w:rsidRPr="00341C4F" w:rsidRDefault="006B6507" w:rsidP="00AD2FC1">
                            <w:pPr>
                              <w:shd w:val="clear" w:color="auto" w:fill="FFFFFF"/>
                              <w:rPr>
                                <w:sz w:val="22"/>
                                <w:szCs w:val="22"/>
                              </w:rPr>
                            </w:pPr>
                            <w:r w:rsidRPr="00341C4F">
                              <w:rPr>
                                <w:b/>
                                <w:bCs/>
                                <w:sz w:val="22"/>
                                <w:szCs w:val="22"/>
                              </w:rPr>
                              <w:t>Bildförslag:</w:t>
                            </w:r>
                            <w:r w:rsidRPr="00341C4F">
                              <w:rPr>
                                <w:sz w:val="22"/>
                                <w:szCs w:val="22"/>
                              </w:rPr>
                              <w:br/>
                            </w:r>
                            <w:r w:rsidR="00AD2FC1" w:rsidRPr="00341C4F">
                              <w:rPr>
                                <w:sz w:val="22"/>
                                <w:szCs w:val="22"/>
                              </w:rPr>
                              <w:t>– Författarporträtt av Kajsa Olsson-</w:t>
                            </w:r>
                            <w:proofErr w:type="spellStart"/>
                            <w:r w:rsidR="00AD2FC1" w:rsidRPr="00341C4F">
                              <w:rPr>
                                <w:sz w:val="22"/>
                                <w:szCs w:val="22"/>
                              </w:rPr>
                              <w:t>Gustaver</w:t>
                            </w:r>
                            <w:proofErr w:type="spellEnd"/>
                            <w:r w:rsidR="002049DD" w:rsidRPr="00341C4F">
                              <w:rPr>
                                <w:sz w:val="22"/>
                                <w:szCs w:val="22"/>
                              </w:rPr>
                              <w:t xml:space="preserve"> (foto</w:t>
                            </w:r>
                            <w:r w:rsidR="00810E27" w:rsidRPr="00341C4F">
                              <w:rPr>
                                <w:sz w:val="22"/>
                                <w:szCs w:val="22"/>
                              </w:rPr>
                              <w:t>:</w:t>
                            </w:r>
                            <w:r w:rsidR="002049DD" w:rsidRPr="00341C4F">
                              <w:rPr>
                                <w:sz w:val="22"/>
                                <w:szCs w:val="22"/>
                              </w:rPr>
                              <w:t xml:space="preserve"> Marie Linderholm på Bildproffsen)</w:t>
                            </w:r>
                          </w:p>
                          <w:p w14:paraId="6747608E" w14:textId="2B09B517" w:rsidR="005462AE" w:rsidRPr="00341C4F" w:rsidRDefault="00AD2FC1" w:rsidP="00AD2FC1">
                            <w:pPr>
                              <w:shd w:val="clear" w:color="auto" w:fill="FFFFFF"/>
                              <w:rPr>
                                <w:sz w:val="22"/>
                                <w:szCs w:val="22"/>
                              </w:rPr>
                            </w:pPr>
                            <w:r w:rsidRPr="00341C4F">
                              <w:rPr>
                                <w:sz w:val="22"/>
                                <w:szCs w:val="22"/>
                              </w:rPr>
                              <w:t>– Bokomslag till Djurhealing – att lyssna på djuren med hjärta och själ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0ED8AC" id="_x0000_t202" coordsize="21600,21600" o:spt="202" path="m,l,21600r21600,l21600,xe">
                <v:stroke joinstyle="miter"/>
                <v:path gradientshapeok="t" o:connecttype="rect"/>
              </v:shapetype>
              <v:shape id="Textruta 1" o:spid="_x0000_s1026" type="#_x0000_t202" style="position:absolute;margin-left:-14.85pt;margin-top:9.3pt;width:475.9pt;height:11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" fillcolor="white [3201]" strokeweight=".5pt">
                <v:path arrowok="t"/>
                <v:textbox>
                  <w:txbxContent>
                    <w:p w14:paraId="61EE49CD" w14:textId="77777777" w:rsidR="00B976A3" w:rsidRPr="00341C4F" w:rsidRDefault="00B976A3" w:rsidP="00B976A3">
                      <w:pPr>
                        <w:pStyle w:val="Normalwebb"/>
                        <w:rPr>
                          <w:rFonts w:asciiTheme="minorHAnsi" w:eastAsiaTheme="minorHAnsi" w:hAnsiTheme="minorHAnsi" w:cstheme="minorBidi"/>
                          <w:sz w:val="22"/>
                          <w:szCs w:val="22"/>
                          <w:lang w:eastAsia="en-US"/>
                        </w:rPr>
                      </w:pPr>
                      <w:r w:rsidRPr="00341C4F">
                        <w:rPr>
                          <w:rFonts w:asciiTheme="minorHAnsi" w:eastAsiaTheme="minorHAnsi" w:hAnsiTheme="minorHAnsi" w:cstheme="minorBidi"/>
                          <w:b/>
                          <w:bCs/>
                          <w:sz w:val="22"/>
                          <w:szCs w:val="22"/>
                          <w:lang w:eastAsia="en-US"/>
                        </w:rPr>
                        <w:t>För mer information, recensionsexemplar och intervjuförfrågningar kontakta:</w:t>
                      </w:r>
                    </w:p>
                    <w:p w14:paraId="0D922673" w14:textId="05DC1A72" w:rsidR="00B976A3" w:rsidRPr="00341C4F" w:rsidRDefault="00B976A3" w:rsidP="00B976A3">
                      <w:pPr>
                        <w:pStyle w:val="Normalwebb"/>
                        <w:rPr>
                          <w:rFonts w:asciiTheme="minorHAnsi" w:eastAsiaTheme="minorHAnsi" w:hAnsiTheme="minorHAnsi" w:cstheme="minorBidi"/>
                          <w:sz w:val="22"/>
                          <w:szCs w:val="22"/>
                          <w:lang w:eastAsia="en-US"/>
                        </w:rPr>
                      </w:pPr>
                      <w:r w:rsidRPr="00341C4F">
                        <w:rPr>
                          <w:rFonts w:asciiTheme="minorHAnsi" w:eastAsiaTheme="minorHAnsi" w:hAnsiTheme="minorHAnsi" w:cstheme="minorBidi"/>
                          <w:b/>
                          <w:bCs/>
                          <w:sz w:val="22"/>
                          <w:szCs w:val="22"/>
                          <w:lang w:eastAsia="en-US"/>
                        </w:rPr>
                        <w:t>Lassbo Förlag</w:t>
                      </w:r>
                      <w:r w:rsidRPr="00341C4F">
                        <w:rPr>
                          <w:rFonts w:asciiTheme="minorHAnsi" w:eastAsiaTheme="minorHAnsi" w:hAnsiTheme="minorHAnsi" w:cstheme="minorBidi"/>
                          <w:sz w:val="22"/>
                          <w:szCs w:val="22"/>
                          <w:lang w:eastAsia="en-US"/>
                        </w:rPr>
                        <w:t xml:space="preserve">, Josefin Lassbo, </w:t>
                      </w:r>
                      <w:hyperlink r:id="rId8" w:history="1">
                        <w:r w:rsidRPr="00341C4F">
                          <w:rPr>
                            <w:rFonts w:asciiTheme="minorHAnsi" w:eastAsiaTheme="minorHAnsi" w:hAnsiTheme="minorHAnsi" w:cstheme="minorBidi"/>
                            <w:sz w:val="22"/>
                            <w:szCs w:val="22"/>
                            <w:lang w:eastAsia="en-US"/>
                          </w:rPr>
                          <w:t>josefin@lassboforlag.se</w:t>
                        </w:r>
                      </w:hyperlink>
                      <w:r w:rsidRPr="00341C4F">
                        <w:rPr>
                          <w:rFonts w:asciiTheme="minorHAnsi" w:eastAsiaTheme="minorHAnsi" w:hAnsiTheme="minorHAnsi" w:cstheme="minorBidi"/>
                          <w:sz w:val="22"/>
                          <w:szCs w:val="22"/>
                          <w:lang w:eastAsia="en-US"/>
                        </w:rPr>
                        <w:t xml:space="preserve">, T: </w:t>
                      </w:r>
                      <w:proofErr w:type="gramStart"/>
                      <w:r w:rsidRPr="00341C4F">
                        <w:rPr>
                          <w:rFonts w:asciiTheme="minorHAnsi" w:eastAsiaTheme="minorHAnsi" w:hAnsiTheme="minorHAnsi" w:cstheme="minorBidi"/>
                          <w:sz w:val="22"/>
                          <w:szCs w:val="22"/>
                          <w:lang w:eastAsia="en-US"/>
                        </w:rPr>
                        <w:t>0735-932905</w:t>
                      </w:r>
                      <w:proofErr w:type="gramEnd"/>
                    </w:p>
                    <w:p w14:paraId="2E74F73E" w14:textId="32A875CE" w:rsidR="002049DD" w:rsidRPr="00341C4F" w:rsidRDefault="006B6507" w:rsidP="00AD2FC1">
                      <w:pPr>
                        <w:shd w:val="clear" w:color="auto" w:fill="FFFFFF"/>
                        <w:rPr>
                          <w:sz w:val="22"/>
                          <w:szCs w:val="22"/>
                        </w:rPr>
                      </w:pPr>
                      <w:r w:rsidRPr="00341C4F">
                        <w:rPr>
                          <w:b/>
                          <w:bCs/>
                          <w:sz w:val="22"/>
                          <w:szCs w:val="22"/>
                        </w:rPr>
                        <w:t>Bildförslag:</w:t>
                      </w:r>
                      <w:r w:rsidRPr="00341C4F">
                        <w:rPr>
                          <w:sz w:val="22"/>
                          <w:szCs w:val="22"/>
                        </w:rPr>
                        <w:br/>
                      </w:r>
                      <w:r w:rsidR="00AD2FC1" w:rsidRPr="00341C4F">
                        <w:rPr>
                          <w:sz w:val="22"/>
                          <w:szCs w:val="22"/>
                        </w:rPr>
                        <w:t>– Författarporträtt av Kajsa Olsson-</w:t>
                      </w:r>
                      <w:proofErr w:type="spellStart"/>
                      <w:r w:rsidR="00AD2FC1" w:rsidRPr="00341C4F">
                        <w:rPr>
                          <w:sz w:val="22"/>
                          <w:szCs w:val="22"/>
                        </w:rPr>
                        <w:t>Gustaver</w:t>
                      </w:r>
                      <w:proofErr w:type="spellEnd"/>
                      <w:r w:rsidR="002049DD" w:rsidRPr="00341C4F">
                        <w:rPr>
                          <w:sz w:val="22"/>
                          <w:szCs w:val="22"/>
                        </w:rPr>
                        <w:t xml:space="preserve"> (foto</w:t>
                      </w:r>
                      <w:r w:rsidR="00810E27" w:rsidRPr="00341C4F">
                        <w:rPr>
                          <w:sz w:val="22"/>
                          <w:szCs w:val="22"/>
                        </w:rPr>
                        <w:t>:</w:t>
                      </w:r>
                      <w:r w:rsidR="002049DD" w:rsidRPr="00341C4F">
                        <w:rPr>
                          <w:sz w:val="22"/>
                          <w:szCs w:val="22"/>
                        </w:rPr>
                        <w:t xml:space="preserve"> Marie Linderholm på Bildproffsen)</w:t>
                      </w:r>
                    </w:p>
                    <w:p w14:paraId="6747608E" w14:textId="2B09B517" w:rsidR="005462AE" w:rsidRPr="00341C4F" w:rsidRDefault="00AD2FC1" w:rsidP="00AD2FC1">
                      <w:pPr>
                        <w:shd w:val="clear" w:color="auto" w:fill="FFFFFF"/>
                        <w:rPr>
                          <w:sz w:val="22"/>
                          <w:szCs w:val="22"/>
                        </w:rPr>
                      </w:pPr>
                      <w:r w:rsidRPr="00341C4F">
                        <w:rPr>
                          <w:sz w:val="22"/>
                          <w:szCs w:val="22"/>
                        </w:rPr>
                        <w:t>– Bokomslag till Djurhealing – att lyssna på djuren med hjärta och själ</w:t>
                      </w:r>
                    </w:p>
                  </w:txbxContent>
                </v:textbox>
              </v:shape>
            </w:pict>
          </mc:Fallback>
        </mc:AlternateContent>
      </w:r>
    </w:p>
    <w:p w14:paraId="70D38196" w14:textId="6BBA5BE0" w:rsidR="00EB6718" w:rsidRPr="00B976A3" w:rsidRDefault="00EB6718" w:rsidP="002A22DE">
      <w:pPr>
        <w:rPr>
          <w:rFonts w:cstheme="minorHAnsi"/>
          <w:color w:val="000000" w:themeColor="text1"/>
          <w:sz w:val="22"/>
          <w:szCs w:val="22"/>
        </w:rPr>
      </w:pPr>
    </w:p>
    <w:sectPr w:rsidR="00EB6718" w:rsidRPr="00B976A3" w:rsidSect="00061CC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2E78"/>
    <w:multiLevelType w:val="hybridMultilevel"/>
    <w:tmpl w:val="244284DA"/>
    <w:lvl w:ilvl="0" w:tplc="221CD13A">
      <w:start w:val="2"/>
      <w:numFmt w:val="bullet"/>
      <w:lvlText w:val="-"/>
      <w:lvlJc w:val="left"/>
      <w:pPr>
        <w:ind w:left="720" w:hanging="360"/>
      </w:pPr>
      <w:rPr>
        <w:rFonts w:ascii="Calibri" w:eastAsia="Times New Roman"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2881845"/>
    <w:multiLevelType w:val="hybridMultilevel"/>
    <w:tmpl w:val="4E3823B2"/>
    <w:lvl w:ilvl="0" w:tplc="AFB07A60">
      <w:start w:val="417"/>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17A254FF"/>
    <w:multiLevelType w:val="hybridMultilevel"/>
    <w:tmpl w:val="0A2C8ACA"/>
    <w:lvl w:ilvl="0" w:tplc="0818DF10">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218F245B"/>
    <w:multiLevelType w:val="hybridMultilevel"/>
    <w:tmpl w:val="D8827344"/>
    <w:lvl w:ilvl="0" w:tplc="DC90386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33BF70F2"/>
    <w:multiLevelType w:val="hybridMultilevel"/>
    <w:tmpl w:val="7046AC82"/>
    <w:lvl w:ilvl="0" w:tplc="E48C7E9A">
      <w:numFmt w:val="bullet"/>
      <w:lvlText w:val="-"/>
      <w:lvlJc w:val="left"/>
      <w:pPr>
        <w:ind w:left="720" w:hanging="360"/>
      </w:pPr>
      <w:rPr>
        <w:rFonts w:ascii="Times New Roman" w:eastAsiaTheme="minorHAnsi" w:hAnsi="Times New Roman" w:cs="Times New Roman" w:hint="default"/>
        <w:color w:val="000000"/>
        <w:sz w:val="24"/>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41DC4FBE"/>
    <w:multiLevelType w:val="hybridMultilevel"/>
    <w:tmpl w:val="10E0BF88"/>
    <w:lvl w:ilvl="0" w:tplc="1CCC21A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43217E1C"/>
    <w:multiLevelType w:val="hybridMultilevel"/>
    <w:tmpl w:val="B122E85E"/>
    <w:lvl w:ilvl="0" w:tplc="86D62DF0">
      <w:start w:val="978"/>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6CD4589D"/>
    <w:multiLevelType w:val="hybridMultilevel"/>
    <w:tmpl w:val="BA4A3010"/>
    <w:lvl w:ilvl="0" w:tplc="50CABC24">
      <w:start w:val="2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6E172B8A"/>
    <w:multiLevelType w:val="hybridMultilevel"/>
    <w:tmpl w:val="B9AA4EE2"/>
    <w:lvl w:ilvl="0" w:tplc="7DFEF2B6">
      <w:start w:val="417"/>
      <w:numFmt w:val="bullet"/>
      <w:lvlText w:val="–"/>
      <w:lvlJc w:val="left"/>
      <w:pPr>
        <w:ind w:left="720" w:hanging="360"/>
      </w:pPr>
      <w:rPr>
        <w:rFonts w:ascii="Calibri" w:eastAsiaTheme="minorHAnsi" w:hAnsi="Calibri" w:cs="Calibri" w:hint="default"/>
        <w:color w:val="000000" w:themeColor="text1"/>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73001136"/>
    <w:multiLevelType w:val="hybridMultilevel"/>
    <w:tmpl w:val="3692EF52"/>
    <w:lvl w:ilvl="0" w:tplc="9858FD62">
      <w:start w:val="417"/>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7CA765BE"/>
    <w:multiLevelType w:val="hybridMultilevel"/>
    <w:tmpl w:val="774C146E"/>
    <w:lvl w:ilvl="0" w:tplc="F67EEADC">
      <w:numFmt w:val="bullet"/>
      <w:lvlText w:val="–"/>
      <w:lvlJc w:val="left"/>
      <w:pPr>
        <w:ind w:left="720" w:hanging="360"/>
      </w:pPr>
      <w:rPr>
        <w:rFonts w:ascii="Calibri" w:eastAsiaTheme="majorEastAsia"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7CB62B69"/>
    <w:multiLevelType w:val="hybridMultilevel"/>
    <w:tmpl w:val="81AE873E"/>
    <w:lvl w:ilvl="0" w:tplc="2A766606">
      <w:start w:val="1"/>
      <w:numFmt w:val="bullet"/>
      <w:lvlText w:val="-"/>
      <w:lvlJc w:val="left"/>
      <w:pPr>
        <w:ind w:left="720" w:hanging="360"/>
      </w:pPr>
      <w:rPr>
        <w:rFonts w:ascii="Calibri" w:eastAsiaTheme="minorHAnsi" w:hAnsi="Calibri" w:cs="Calibri" w:hint="default"/>
        <w:color w:val="auto"/>
        <w:sz w:val="22"/>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197815788">
    <w:abstractNumId w:val="3"/>
  </w:num>
  <w:num w:numId="2" w16cid:durableId="1574387104">
    <w:abstractNumId w:val="11"/>
  </w:num>
  <w:num w:numId="3" w16cid:durableId="2021590072">
    <w:abstractNumId w:val="0"/>
  </w:num>
  <w:num w:numId="4" w16cid:durableId="665939147">
    <w:abstractNumId w:val="4"/>
  </w:num>
  <w:num w:numId="5" w16cid:durableId="1408266717">
    <w:abstractNumId w:val="5"/>
  </w:num>
  <w:num w:numId="6" w16cid:durableId="215513734">
    <w:abstractNumId w:val="8"/>
  </w:num>
  <w:num w:numId="7" w16cid:durableId="1091118981">
    <w:abstractNumId w:val="1"/>
  </w:num>
  <w:num w:numId="8" w16cid:durableId="582302555">
    <w:abstractNumId w:val="9"/>
  </w:num>
  <w:num w:numId="9" w16cid:durableId="1841309780">
    <w:abstractNumId w:val="7"/>
  </w:num>
  <w:num w:numId="10" w16cid:durableId="722411765">
    <w:abstractNumId w:val="2"/>
  </w:num>
  <w:num w:numId="11" w16cid:durableId="1289428923">
    <w:abstractNumId w:val="10"/>
  </w:num>
  <w:num w:numId="12" w16cid:durableId="17226290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901"/>
    <w:rsid w:val="000439D2"/>
    <w:rsid w:val="00052506"/>
    <w:rsid w:val="000C32E4"/>
    <w:rsid w:val="000D6BE7"/>
    <w:rsid w:val="00105C0C"/>
    <w:rsid w:val="00133D04"/>
    <w:rsid w:val="00167FAC"/>
    <w:rsid w:val="001879C3"/>
    <w:rsid w:val="002049DD"/>
    <w:rsid w:val="00233DA0"/>
    <w:rsid w:val="002413BF"/>
    <w:rsid w:val="0028422C"/>
    <w:rsid w:val="002A22DE"/>
    <w:rsid w:val="002C2901"/>
    <w:rsid w:val="002E79AD"/>
    <w:rsid w:val="002F619D"/>
    <w:rsid w:val="0030793B"/>
    <w:rsid w:val="00341C4F"/>
    <w:rsid w:val="003B60A4"/>
    <w:rsid w:val="003D73CB"/>
    <w:rsid w:val="003E5A71"/>
    <w:rsid w:val="003F1260"/>
    <w:rsid w:val="00437DEE"/>
    <w:rsid w:val="00444E5E"/>
    <w:rsid w:val="004837F3"/>
    <w:rsid w:val="004A18A3"/>
    <w:rsid w:val="004C128F"/>
    <w:rsid w:val="005358A6"/>
    <w:rsid w:val="005462AE"/>
    <w:rsid w:val="005748CC"/>
    <w:rsid w:val="00601079"/>
    <w:rsid w:val="00641D99"/>
    <w:rsid w:val="006B17A6"/>
    <w:rsid w:val="006B6507"/>
    <w:rsid w:val="00732C4D"/>
    <w:rsid w:val="00765481"/>
    <w:rsid w:val="00775847"/>
    <w:rsid w:val="007B160B"/>
    <w:rsid w:val="007B7008"/>
    <w:rsid w:val="007D3568"/>
    <w:rsid w:val="00810E27"/>
    <w:rsid w:val="0083608C"/>
    <w:rsid w:val="00946AAD"/>
    <w:rsid w:val="00987D83"/>
    <w:rsid w:val="009B4FF0"/>
    <w:rsid w:val="00A203A3"/>
    <w:rsid w:val="00AA4BCB"/>
    <w:rsid w:val="00AC7FF6"/>
    <w:rsid w:val="00AD2FC1"/>
    <w:rsid w:val="00B02A46"/>
    <w:rsid w:val="00B4500E"/>
    <w:rsid w:val="00B86840"/>
    <w:rsid w:val="00B976A3"/>
    <w:rsid w:val="00BB08CB"/>
    <w:rsid w:val="00BB10A6"/>
    <w:rsid w:val="00BC7AC3"/>
    <w:rsid w:val="00BE76A4"/>
    <w:rsid w:val="00C81191"/>
    <w:rsid w:val="00CF050C"/>
    <w:rsid w:val="00CF1109"/>
    <w:rsid w:val="00D908D2"/>
    <w:rsid w:val="00DA75E0"/>
    <w:rsid w:val="00E82AB8"/>
    <w:rsid w:val="00E93B3E"/>
    <w:rsid w:val="00EB6718"/>
    <w:rsid w:val="00EC6FF0"/>
    <w:rsid w:val="00EF5DEE"/>
    <w:rsid w:val="00F90F9D"/>
    <w:rsid w:val="00FA713B"/>
    <w:rsid w:val="00FB00E3"/>
    <w:rsid w:val="00FB463B"/>
    <w:rsid w:val="00FB666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6C89"/>
  <w15:docId w15:val="{ED7B0488-1982-5C4F-9B4C-E6A955D7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901"/>
    <w:pPr>
      <w:spacing w:after="0" w:line="240" w:lineRule="auto"/>
    </w:pPr>
    <w:rPr>
      <w:sz w:val="24"/>
      <w:szCs w:val="24"/>
    </w:rPr>
  </w:style>
  <w:style w:type="paragraph" w:styleId="Rubrik1">
    <w:name w:val="heading 1"/>
    <w:basedOn w:val="Normal"/>
    <w:link w:val="Rubrik1Char"/>
    <w:uiPriority w:val="9"/>
    <w:qFormat/>
    <w:rsid w:val="002A22DE"/>
    <w:pPr>
      <w:spacing w:before="100" w:beforeAutospacing="1" w:after="100" w:afterAutospacing="1"/>
      <w:outlineLvl w:val="0"/>
    </w:pPr>
    <w:rPr>
      <w:rFonts w:ascii="Times New Roman" w:eastAsia="Times New Roman" w:hAnsi="Times New Roman" w:cs="Times New Roman"/>
      <w:b/>
      <w:bCs/>
      <w:kern w:val="36"/>
      <w:sz w:val="48"/>
      <w:szCs w:val="48"/>
      <w:lang w:eastAsia="sv-SE"/>
    </w:rPr>
  </w:style>
  <w:style w:type="paragraph" w:styleId="Rubrik3">
    <w:name w:val="heading 3"/>
    <w:basedOn w:val="Normal"/>
    <w:next w:val="Normal"/>
    <w:link w:val="Rubrik3Char"/>
    <w:uiPriority w:val="9"/>
    <w:semiHidden/>
    <w:unhideWhenUsed/>
    <w:qFormat/>
    <w:rsid w:val="006B17A6"/>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2C2901"/>
    <w:pPr>
      <w:ind w:left="720"/>
      <w:contextualSpacing/>
    </w:pPr>
  </w:style>
  <w:style w:type="paragraph" w:styleId="Ballongtext">
    <w:name w:val="Balloon Text"/>
    <w:basedOn w:val="Normal"/>
    <w:link w:val="BallongtextChar"/>
    <w:uiPriority w:val="99"/>
    <w:semiHidden/>
    <w:unhideWhenUsed/>
    <w:rsid w:val="002C2901"/>
    <w:rPr>
      <w:rFonts w:ascii="Tahoma" w:hAnsi="Tahoma" w:cs="Tahoma"/>
      <w:sz w:val="16"/>
      <w:szCs w:val="16"/>
    </w:rPr>
  </w:style>
  <w:style w:type="character" w:customStyle="1" w:styleId="BallongtextChar">
    <w:name w:val="Ballongtext Char"/>
    <w:basedOn w:val="Standardstycketeckensnitt"/>
    <w:link w:val="Ballongtext"/>
    <w:uiPriority w:val="99"/>
    <w:semiHidden/>
    <w:rsid w:val="002C2901"/>
    <w:rPr>
      <w:rFonts w:ascii="Tahoma" w:hAnsi="Tahoma" w:cs="Tahoma"/>
      <w:sz w:val="16"/>
      <w:szCs w:val="16"/>
    </w:rPr>
  </w:style>
  <w:style w:type="character" w:styleId="Stark">
    <w:name w:val="Strong"/>
    <w:basedOn w:val="Standardstycketeckensnitt"/>
    <w:uiPriority w:val="22"/>
    <w:qFormat/>
    <w:rsid w:val="002A22DE"/>
    <w:rPr>
      <w:b/>
      <w:bCs/>
    </w:rPr>
  </w:style>
  <w:style w:type="character" w:customStyle="1" w:styleId="Rubrik1Char">
    <w:name w:val="Rubrik 1 Char"/>
    <w:basedOn w:val="Standardstycketeckensnitt"/>
    <w:link w:val="Rubrik1"/>
    <w:uiPriority w:val="9"/>
    <w:rsid w:val="002A22DE"/>
    <w:rPr>
      <w:rFonts w:ascii="Times New Roman" w:eastAsia="Times New Roman" w:hAnsi="Times New Roman" w:cs="Times New Roman"/>
      <w:b/>
      <w:bCs/>
      <w:kern w:val="36"/>
      <w:sz w:val="48"/>
      <w:szCs w:val="48"/>
      <w:lang w:eastAsia="sv-SE"/>
    </w:rPr>
  </w:style>
  <w:style w:type="character" w:customStyle="1" w:styleId="wixui-rich-texttext">
    <w:name w:val="wixui-rich-text__text"/>
    <w:basedOn w:val="Standardstycketeckensnitt"/>
    <w:rsid w:val="002A22DE"/>
  </w:style>
  <w:style w:type="paragraph" w:customStyle="1" w:styleId="font8">
    <w:name w:val="font_8"/>
    <w:basedOn w:val="Normal"/>
    <w:rsid w:val="002A22DE"/>
    <w:pPr>
      <w:spacing w:before="100" w:beforeAutospacing="1" w:after="100" w:afterAutospacing="1"/>
    </w:pPr>
    <w:rPr>
      <w:rFonts w:ascii="Times New Roman" w:eastAsia="Times New Roman" w:hAnsi="Times New Roman" w:cs="Times New Roman"/>
      <w:lang w:eastAsia="sv-SE"/>
    </w:rPr>
  </w:style>
  <w:style w:type="character" w:styleId="Hyperlnk">
    <w:name w:val="Hyperlink"/>
    <w:basedOn w:val="Standardstycketeckensnitt"/>
    <w:uiPriority w:val="99"/>
    <w:unhideWhenUsed/>
    <w:rsid w:val="00FB00E3"/>
    <w:rPr>
      <w:color w:val="0000FF" w:themeColor="hyperlink"/>
      <w:u w:val="single"/>
    </w:rPr>
  </w:style>
  <w:style w:type="character" w:styleId="Olstomnmnande">
    <w:name w:val="Unresolved Mention"/>
    <w:basedOn w:val="Standardstycketeckensnitt"/>
    <w:uiPriority w:val="99"/>
    <w:semiHidden/>
    <w:unhideWhenUsed/>
    <w:rsid w:val="00FB00E3"/>
    <w:rPr>
      <w:color w:val="605E5C"/>
      <w:shd w:val="clear" w:color="auto" w:fill="E1DFDD"/>
    </w:rPr>
  </w:style>
  <w:style w:type="paragraph" w:styleId="Normalwebb">
    <w:name w:val="Normal (Web)"/>
    <w:basedOn w:val="Normal"/>
    <w:uiPriority w:val="99"/>
    <w:unhideWhenUsed/>
    <w:rsid w:val="002413BF"/>
    <w:pPr>
      <w:spacing w:before="100" w:beforeAutospacing="1" w:after="100" w:afterAutospacing="1"/>
    </w:pPr>
    <w:rPr>
      <w:rFonts w:ascii="Times New Roman" w:eastAsia="Times New Roman" w:hAnsi="Times New Roman" w:cs="Times New Roman"/>
      <w:lang w:eastAsia="sv-SE"/>
    </w:rPr>
  </w:style>
  <w:style w:type="character" w:customStyle="1" w:styleId="apple-converted-space">
    <w:name w:val="apple-converted-space"/>
    <w:basedOn w:val="Standardstycketeckensnitt"/>
    <w:rsid w:val="002413BF"/>
  </w:style>
  <w:style w:type="character" w:customStyle="1" w:styleId="Rubrik3Char">
    <w:name w:val="Rubrik 3 Char"/>
    <w:basedOn w:val="Standardstycketeckensnitt"/>
    <w:link w:val="Rubrik3"/>
    <w:uiPriority w:val="9"/>
    <w:semiHidden/>
    <w:rsid w:val="006B17A6"/>
    <w:rPr>
      <w:rFonts w:asciiTheme="majorHAnsi" w:eastAsiaTheme="majorEastAsia" w:hAnsiTheme="majorHAnsi" w:cstheme="majorBidi"/>
      <w:color w:val="243F60" w:themeColor="accent1" w:themeShade="7F"/>
      <w:sz w:val="24"/>
      <w:szCs w:val="24"/>
    </w:rPr>
  </w:style>
  <w:style w:type="character" w:styleId="Betoning">
    <w:name w:val="Emphasis"/>
    <w:basedOn w:val="Standardstycketeckensnitt"/>
    <w:uiPriority w:val="20"/>
    <w:qFormat/>
    <w:rsid w:val="006B17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94468">
      <w:bodyDiv w:val="1"/>
      <w:marLeft w:val="0"/>
      <w:marRight w:val="0"/>
      <w:marTop w:val="0"/>
      <w:marBottom w:val="0"/>
      <w:divBdr>
        <w:top w:val="none" w:sz="0" w:space="0" w:color="auto"/>
        <w:left w:val="none" w:sz="0" w:space="0" w:color="auto"/>
        <w:bottom w:val="none" w:sz="0" w:space="0" w:color="auto"/>
        <w:right w:val="none" w:sz="0" w:space="0" w:color="auto"/>
      </w:divBdr>
      <w:divsChild>
        <w:div w:id="873274438">
          <w:marLeft w:val="0"/>
          <w:marRight w:val="0"/>
          <w:marTop w:val="0"/>
          <w:marBottom w:val="0"/>
          <w:divBdr>
            <w:top w:val="none" w:sz="0" w:space="0" w:color="auto"/>
            <w:left w:val="none" w:sz="0" w:space="0" w:color="auto"/>
            <w:bottom w:val="none" w:sz="0" w:space="0" w:color="auto"/>
            <w:right w:val="none" w:sz="0" w:space="0" w:color="auto"/>
          </w:divBdr>
          <w:divsChild>
            <w:div w:id="1603419505">
              <w:marLeft w:val="0"/>
              <w:marRight w:val="0"/>
              <w:marTop w:val="0"/>
              <w:marBottom w:val="0"/>
              <w:divBdr>
                <w:top w:val="none" w:sz="0" w:space="0" w:color="auto"/>
                <w:left w:val="none" w:sz="0" w:space="0" w:color="auto"/>
                <w:bottom w:val="none" w:sz="0" w:space="0" w:color="auto"/>
                <w:right w:val="none" w:sz="0" w:space="0" w:color="auto"/>
              </w:divBdr>
              <w:divsChild>
                <w:div w:id="109721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5503">
          <w:marLeft w:val="0"/>
          <w:marRight w:val="0"/>
          <w:marTop w:val="0"/>
          <w:marBottom w:val="0"/>
          <w:divBdr>
            <w:top w:val="none" w:sz="0" w:space="0" w:color="auto"/>
            <w:left w:val="none" w:sz="0" w:space="0" w:color="auto"/>
            <w:bottom w:val="none" w:sz="0" w:space="0" w:color="auto"/>
            <w:right w:val="none" w:sz="0" w:space="0" w:color="auto"/>
          </w:divBdr>
        </w:div>
        <w:div w:id="1877966497">
          <w:marLeft w:val="0"/>
          <w:marRight w:val="0"/>
          <w:marTop w:val="0"/>
          <w:marBottom w:val="0"/>
          <w:divBdr>
            <w:top w:val="none" w:sz="0" w:space="0" w:color="auto"/>
            <w:left w:val="none" w:sz="0" w:space="0" w:color="auto"/>
            <w:bottom w:val="none" w:sz="0" w:space="0" w:color="auto"/>
            <w:right w:val="none" w:sz="0" w:space="0" w:color="auto"/>
          </w:divBdr>
        </w:div>
      </w:divsChild>
    </w:div>
    <w:div w:id="205220684">
      <w:bodyDiv w:val="1"/>
      <w:marLeft w:val="0"/>
      <w:marRight w:val="0"/>
      <w:marTop w:val="0"/>
      <w:marBottom w:val="0"/>
      <w:divBdr>
        <w:top w:val="none" w:sz="0" w:space="0" w:color="auto"/>
        <w:left w:val="none" w:sz="0" w:space="0" w:color="auto"/>
        <w:bottom w:val="none" w:sz="0" w:space="0" w:color="auto"/>
        <w:right w:val="none" w:sz="0" w:space="0" w:color="auto"/>
      </w:divBdr>
      <w:divsChild>
        <w:div w:id="1930692304">
          <w:marLeft w:val="0"/>
          <w:marRight w:val="0"/>
          <w:marTop w:val="0"/>
          <w:marBottom w:val="0"/>
          <w:divBdr>
            <w:top w:val="none" w:sz="0" w:space="0" w:color="auto"/>
            <w:left w:val="none" w:sz="0" w:space="0" w:color="auto"/>
            <w:bottom w:val="none" w:sz="0" w:space="0" w:color="auto"/>
            <w:right w:val="none" w:sz="0" w:space="0" w:color="auto"/>
          </w:divBdr>
          <w:divsChild>
            <w:div w:id="958758467">
              <w:marLeft w:val="0"/>
              <w:marRight w:val="0"/>
              <w:marTop w:val="0"/>
              <w:marBottom w:val="0"/>
              <w:divBdr>
                <w:top w:val="none" w:sz="0" w:space="0" w:color="auto"/>
                <w:left w:val="none" w:sz="0" w:space="0" w:color="auto"/>
                <w:bottom w:val="none" w:sz="0" w:space="0" w:color="auto"/>
                <w:right w:val="none" w:sz="0" w:space="0" w:color="auto"/>
              </w:divBdr>
              <w:divsChild>
                <w:div w:id="3084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450868">
          <w:marLeft w:val="0"/>
          <w:marRight w:val="0"/>
          <w:marTop w:val="0"/>
          <w:marBottom w:val="0"/>
          <w:divBdr>
            <w:top w:val="none" w:sz="0" w:space="0" w:color="auto"/>
            <w:left w:val="none" w:sz="0" w:space="0" w:color="auto"/>
            <w:bottom w:val="none" w:sz="0" w:space="0" w:color="auto"/>
            <w:right w:val="none" w:sz="0" w:space="0" w:color="auto"/>
          </w:divBdr>
        </w:div>
        <w:div w:id="306860385">
          <w:marLeft w:val="0"/>
          <w:marRight w:val="0"/>
          <w:marTop w:val="0"/>
          <w:marBottom w:val="0"/>
          <w:divBdr>
            <w:top w:val="none" w:sz="0" w:space="0" w:color="auto"/>
            <w:left w:val="none" w:sz="0" w:space="0" w:color="auto"/>
            <w:bottom w:val="none" w:sz="0" w:space="0" w:color="auto"/>
            <w:right w:val="none" w:sz="0" w:space="0" w:color="auto"/>
          </w:divBdr>
        </w:div>
      </w:divsChild>
    </w:div>
    <w:div w:id="242297948">
      <w:bodyDiv w:val="1"/>
      <w:marLeft w:val="0"/>
      <w:marRight w:val="0"/>
      <w:marTop w:val="0"/>
      <w:marBottom w:val="0"/>
      <w:divBdr>
        <w:top w:val="none" w:sz="0" w:space="0" w:color="auto"/>
        <w:left w:val="none" w:sz="0" w:space="0" w:color="auto"/>
        <w:bottom w:val="none" w:sz="0" w:space="0" w:color="auto"/>
        <w:right w:val="none" w:sz="0" w:space="0" w:color="auto"/>
      </w:divBdr>
      <w:divsChild>
        <w:div w:id="8672534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371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9177324">
      <w:bodyDiv w:val="1"/>
      <w:marLeft w:val="0"/>
      <w:marRight w:val="0"/>
      <w:marTop w:val="0"/>
      <w:marBottom w:val="0"/>
      <w:divBdr>
        <w:top w:val="none" w:sz="0" w:space="0" w:color="auto"/>
        <w:left w:val="none" w:sz="0" w:space="0" w:color="auto"/>
        <w:bottom w:val="none" w:sz="0" w:space="0" w:color="auto"/>
        <w:right w:val="none" w:sz="0" w:space="0" w:color="auto"/>
      </w:divBdr>
      <w:divsChild>
        <w:div w:id="16075364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828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615778">
      <w:bodyDiv w:val="1"/>
      <w:marLeft w:val="0"/>
      <w:marRight w:val="0"/>
      <w:marTop w:val="0"/>
      <w:marBottom w:val="0"/>
      <w:divBdr>
        <w:top w:val="none" w:sz="0" w:space="0" w:color="auto"/>
        <w:left w:val="none" w:sz="0" w:space="0" w:color="auto"/>
        <w:bottom w:val="none" w:sz="0" w:space="0" w:color="auto"/>
        <w:right w:val="none" w:sz="0" w:space="0" w:color="auto"/>
      </w:divBdr>
    </w:div>
    <w:div w:id="763841804">
      <w:bodyDiv w:val="1"/>
      <w:marLeft w:val="0"/>
      <w:marRight w:val="0"/>
      <w:marTop w:val="0"/>
      <w:marBottom w:val="0"/>
      <w:divBdr>
        <w:top w:val="none" w:sz="0" w:space="0" w:color="auto"/>
        <w:left w:val="none" w:sz="0" w:space="0" w:color="auto"/>
        <w:bottom w:val="none" w:sz="0" w:space="0" w:color="auto"/>
        <w:right w:val="none" w:sz="0" w:space="0" w:color="auto"/>
      </w:divBdr>
    </w:div>
    <w:div w:id="925578761">
      <w:bodyDiv w:val="1"/>
      <w:marLeft w:val="0"/>
      <w:marRight w:val="0"/>
      <w:marTop w:val="0"/>
      <w:marBottom w:val="0"/>
      <w:divBdr>
        <w:top w:val="none" w:sz="0" w:space="0" w:color="auto"/>
        <w:left w:val="none" w:sz="0" w:space="0" w:color="auto"/>
        <w:bottom w:val="none" w:sz="0" w:space="0" w:color="auto"/>
        <w:right w:val="none" w:sz="0" w:space="0" w:color="auto"/>
      </w:divBdr>
      <w:divsChild>
        <w:div w:id="254096061">
          <w:marLeft w:val="0"/>
          <w:marRight w:val="0"/>
          <w:marTop w:val="0"/>
          <w:marBottom w:val="0"/>
          <w:divBdr>
            <w:top w:val="none" w:sz="0" w:space="0" w:color="auto"/>
            <w:left w:val="none" w:sz="0" w:space="0" w:color="auto"/>
            <w:bottom w:val="none" w:sz="0" w:space="0" w:color="auto"/>
            <w:right w:val="none" w:sz="0" w:space="0" w:color="auto"/>
          </w:divBdr>
          <w:divsChild>
            <w:div w:id="52898779">
              <w:marLeft w:val="0"/>
              <w:marRight w:val="0"/>
              <w:marTop w:val="0"/>
              <w:marBottom w:val="0"/>
              <w:divBdr>
                <w:top w:val="none" w:sz="0" w:space="0" w:color="auto"/>
                <w:left w:val="none" w:sz="0" w:space="0" w:color="auto"/>
                <w:bottom w:val="none" w:sz="0" w:space="0" w:color="auto"/>
                <w:right w:val="none" w:sz="0" w:space="0" w:color="auto"/>
              </w:divBdr>
              <w:divsChild>
                <w:div w:id="10130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26061">
          <w:marLeft w:val="0"/>
          <w:marRight w:val="0"/>
          <w:marTop w:val="0"/>
          <w:marBottom w:val="0"/>
          <w:divBdr>
            <w:top w:val="none" w:sz="0" w:space="0" w:color="auto"/>
            <w:left w:val="none" w:sz="0" w:space="0" w:color="auto"/>
            <w:bottom w:val="none" w:sz="0" w:space="0" w:color="auto"/>
            <w:right w:val="none" w:sz="0" w:space="0" w:color="auto"/>
          </w:divBdr>
        </w:div>
        <w:div w:id="1485004528">
          <w:marLeft w:val="0"/>
          <w:marRight w:val="0"/>
          <w:marTop w:val="0"/>
          <w:marBottom w:val="0"/>
          <w:divBdr>
            <w:top w:val="none" w:sz="0" w:space="0" w:color="auto"/>
            <w:left w:val="none" w:sz="0" w:space="0" w:color="auto"/>
            <w:bottom w:val="none" w:sz="0" w:space="0" w:color="auto"/>
            <w:right w:val="none" w:sz="0" w:space="0" w:color="auto"/>
          </w:divBdr>
        </w:div>
      </w:divsChild>
    </w:div>
    <w:div w:id="1282881221">
      <w:bodyDiv w:val="1"/>
      <w:marLeft w:val="0"/>
      <w:marRight w:val="0"/>
      <w:marTop w:val="0"/>
      <w:marBottom w:val="0"/>
      <w:divBdr>
        <w:top w:val="none" w:sz="0" w:space="0" w:color="auto"/>
        <w:left w:val="none" w:sz="0" w:space="0" w:color="auto"/>
        <w:bottom w:val="none" w:sz="0" w:space="0" w:color="auto"/>
        <w:right w:val="none" w:sz="0" w:space="0" w:color="auto"/>
      </w:divBdr>
      <w:divsChild>
        <w:div w:id="2142576248">
          <w:marLeft w:val="0"/>
          <w:marRight w:val="0"/>
          <w:marTop w:val="0"/>
          <w:marBottom w:val="0"/>
          <w:divBdr>
            <w:top w:val="none" w:sz="0" w:space="0" w:color="auto"/>
            <w:left w:val="none" w:sz="0" w:space="0" w:color="auto"/>
            <w:bottom w:val="none" w:sz="0" w:space="0" w:color="auto"/>
            <w:right w:val="none" w:sz="0" w:space="0" w:color="auto"/>
          </w:divBdr>
          <w:divsChild>
            <w:div w:id="1758206591">
              <w:marLeft w:val="0"/>
              <w:marRight w:val="0"/>
              <w:marTop w:val="0"/>
              <w:marBottom w:val="0"/>
              <w:divBdr>
                <w:top w:val="none" w:sz="0" w:space="0" w:color="auto"/>
                <w:left w:val="none" w:sz="0" w:space="0" w:color="auto"/>
                <w:bottom w:val="none" w:sz="0" w:space="0" w:color="auto"/>
                <w:right w:val="none" w:sz="0" w:space="0" w:color="auto"/>
              </w:divBdr>
              <w:divsChild>
                <w:div w:id="63052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67060">
          <w:marLeft w:val="0"/>
          <w:marRight w:val="0"/>
          <w:marTop w:val="0"/>
          <w:marBottom w:val="0"/>
          <w:divBdr>
            <w:top w:val="none" w:sz="0" w:space="0" w:color="auto"/>
            <w:left w:val="none" w:sz="0" w:space="0" w:color="auto"/>
            <w:bottom w:val="none" w:sz="0" w:space="0" w:color="auto"/>
            <w:right w:val="none" w:sz="0" w:space="0" w:color="auto"/>
          </w:divBdr>
        </w:div>
        <w:div w:id="463042093">
          <w:marLeft w:val="0"/>
          <w:marRight w:val="0"/>
          <w:marTop w:val="0"/>
          <w:marBottom w:val="0"/>
          <w:divBdr>
            <w:top w:val="none" w:sz="0" w:space="0" w:color="auto"/>
            <w:left w:val="none" w:sz="0" w:space="0" w:color="auto"/>
            <w:bottom w:val="none" w:sz="0" w:space="0" w:color="auto"/>
            <w:right w:val="none" w:sz="0" w:space="0" w:color="auto"/>
          </w:divBdr>
        </w:div>
      </w:divsChild>
    </w:div>
    <w:div w:id="1515149446">
      <w:bodyDiv w:val="1"/>
      <w:marLeft w:val="0"/>
      <w:marRight w:val="0"/>
      <w:marTop w:val="0"/>
      <w:marBottom w:val="0"/>
      <w:divBdr>
        <w:top w:val="none" w:sz="0" w:space="0" w:color="auto"/>
        <w:left w:val="none" w:sz="0" w:space="0" w:color="auto"/>
        <w:bottom w:val="none" w:sz="0" w:space="0" w:color="auto"/>
        <w:right w:val="none" w:sz="0" w:space="0" w:color="auto"/>
      </w:divBdr>
    </w:div>
    <w:div w:id="1562865751">
      <w:bodyDiv w:val="1"/>
      <w:marLeft w:val="0"/>
      <w:marRight w:val="0"/>
      <w:marTop w:val="0"/>
      <w:marBottom w:val="0"/>
      <w:divBdr>
        <w:top w:val="none" w:sz="0" w:space="0" w:color="auto"/>
        <w:left w:val="none" w:sz="0" w:space="0" w:color="auto"/>
        <w:bottom w:val="none" w:sz="0" w:space="0" w:color="auto"/>
        <w:right w:val="none" w:sz="0" w:space="0" w:color="auto"/>
      </w:divBdr>
      <w:divsChild>
        <w:div w:id="1965693841">
          <w:blockQuote w:val="1"/>
          <w:marLeft w:val="720"/>
          <w:marRight w:val="720"/>
          <w:marTop w:val="100"/>
          <w:marBottom w:val="100"/>
          <w:divBdr>
            <w:top w:val="none" w:sz="0" w:space="0" w:color="auto"/>
            <w:left w:val="none" w:sz="0" w:space="0" w:color="auto"/>
            <w:bottom w:val="none" w:sz="0" w:space="0" w:color="auto"/>
            <w:right w:val="none" w:sz="0" w:space="0" w:color="auto"/>
          </w:divBdr>
        </w:div>
        <w:div w:id="7224098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sefin@lassboforlag.se" TargetMode="External"/><Relationship Id="rId3" Type="http://schemas.openxmlformats.org/officeDocument/2006/relationships/settings" Target="settings.xml"/><Relationship Id="rId7" Type="http://schemas.openxmlformats.org/officeDocument/2006/relationships/hyperlink" Target="mailto:josefin@lassboforlag.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326</Words>
  <Characters>1730</Characters>
  <Application>Microsoft Office Word</Application>
  <DocSecurity>0</DocSecurity>
  <Lines>14</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Hulda</dc:creator>
  <cp:lastModifiedBy>Josefin Lassbo</cp:lastModifiedBy>
  <cp:revision>16</cp:revision>
  <dcterms:created xsi:type="dcterms:W3CDTF">2025-02-25T12:21:00Z</dcterms:created>
  <dcterms:modified xsi:type="dcterms:W3CDTF">2025-08-06T08:39:00Z</dcterms:modified>
</cp:coreProperties>
</file>